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4230" w14:textId="1F2A1ADF" w:rsidR="00FC59FF" w:rsidRPr="00433362" w:rsidRDefault="00FC59FF" w:rsidP="00433362">
      <w:pPr>
        <w:pStyle w:val="Normlnywebov"/>
        <w:spacing w:before="0" w:beforeAutospacing="0" w:after="450" w:afterAutospacing="0"/>
        <w:jc w:val="center"/>
        <w:rPr>
          <w:b/>
          <w:bCs/>
        </w:rPr>
      </w:pPr>
      <w:r w:rsidRPr="00433362">
        <w:rPr>
          <w:b/>
          <w:bCs/>
        </w:rPr>
        <w:t>Aktuálny návrh</w:t>
      </w:r>
      <w:r w:rsidRPr="00433362">
        <w:rPr>
          <w:b/>
          <w:bCs/>
        </w:rPr>
        <w:t xml:space="preserve"> cien energií predložený vládou - výhodné pre domácnosti - nevýhoda pre </w:t>
      </w:r>
      <w:r w:rsidRPr="00433362">
        <w:rPr>
          <w:b/>
          <w:bCs/>
        </w:rPr>
        <w:t>výrobcov tepl</w:t>
      </w:r>
      <w:r w:rsidR="00433362">
        <w:rPr>
          <w:b/>
          <w:bCs/>
        </w:rPr>
        <w:t>a</w:t>
      </w:r>
    </w:p>
    <w:p w14:paraId="43ADA9E4" w14:textId="05327DBD" w:rsidR="00FC59FF" w:rsidRPr="00433362" w:rsidRDefault="00FC59FF" w:rsidP="00433362">
      <w:pPr>
        <w:pStyle w:val="Normlnywebov"/>
        <w:spacing w:before="0" w:beforeAutospacing="0" w:after="450" w:afterAutospacing="0"/>
        <w:jc w:val="both"/>
        <w:rPr>
          <w:color w:val="181818"/>
        </w:rPr>
      </w:pPr>
      <w:r w:rsidRPr="00433362">
        <w:rPr>
          <w:color w:val="181818"/>
        </w:rPr>
        <w:t xml:space="preserve">Vláda </w:t>
      </w:r>
      <w:r w:rsidRPr="00433362">
        <w:rPr>
          <w:color w:val="181818"/>
        </w:rPr>
        <w:t>dňa 1.12.2022</w:t>
      </w:r>
      <w:r w:rsidRPr="00433362">
        <w:rPr>
          <w:color w:val="181818"/>
        </w:rPr>
        <w:t xml:space="preserve"> oznámila </w:t>
      </w:r>
      <w:r w:rsidRPr="00433362">
        <w:rPr>
          <w:color w:val="181818"/>
        </w:rPr>
        <w:t xml:space="preserve">údajné </w:t>
      </w:r>
      <w:r w:rsidRPr="00433362">
        <w:rPr>
          <w:color w:val="181818"/>
        </w:rPr>
        <w:t>budúcoročné ceny všetkých energií pre domácnosti.</w:t>
      </w:r>
    </w:p>
    <w:p w14:paraId="3A08BB9A" w14:textId="77777777" w:rsidR="00FC59FF" w:rsidRPr="00433362" w:rsidRDefault="00FC59FF" w:rsidP="00433362">
      <w:pPr>
        <w:pStyle w:val="Normlnywebov"/>
        <w:spacing w:before="0" w:beforeAutospacing="0" w:after="450" w:afterAutospacing="0"/>
        <w:jc w:val="both"/>
        <w:rPr>
          <w:color w:val="181818"/>
        </w:rPr>
      </w:pPr>
      <w:r w:rsidRPr="00433362">
        <w:rPr>
          <w:color w:val="181818"/>
        </w:rPr>
        <w:t>Podľa vyjadrení by sme za</w:t>
      </w:r>
      <w:r w:rsidRPr="00433362">
        <w:rPr>
          <w:color w:val="181818"/>
        </w:rPr>
        <w:t xml:space="preserve"> dodávku plynu nemali platiť v budúcom roku viac ako 15 percent oproti súčasnosti. Maximálne 15-percentné navýšenie bude</w:t>
      </w:r>
      <w:r w:rsidRPr="00433362">
        <w:rPr>
          <w:color w:val="181818"/>
        </w:rPr>
        <w:t>me</w:t>
      </w:r>
      <w:r w:rsidRPr="00433362">
        <w:rPr>
          <w:color w:val="181818"/>
        </w:rPr>
        <w:t xml:space="preserve"> platiť aj pri teple. Ceny elektriny by mali zostať rovnaké ako v tomto roku. Aj tu však hovoríme o dodávke, ku koncovej cene sa pripočítavajú ešte ďalšie poplatky.</w:t>
      </w:r>
    </w:p>
    <w:p w14:paraId="19681FDC" w14:textId="592AC4D7" w:rsidR="00FC59FF" w:rsidRPr="00433362" w:rsidRDefault="00FC59FF" w:rsidP="00433362">
      <w:pPr>
        <w:pStyle w:val="Normlnywebov"/>
        <w:spacing w:before="0" w:beforeAutospacing="0" w:after="450" w:afterAutospacing="0"/>
        <w:jc w:val="both"/>
        <w:rPr>
          <w:color w:val="181818"/>
        </w:rPr>
      </w:pPr>
      <w:r w:rsidRPr="00433362">
        <w:rPr>
          <w:color w:val="181818"/>
        </w:rPr>
        <w:t xml:space="preserve">Štát na </w:t>
      </w:r>
      <w:r w:rsidRPr="00433362">
        <w:rPr>
          <w:color w:val="181818"/>
        </w:rPr>
        <w:t xml:space="preserve">realizáciu týchto </w:t>
      </w:r>
      <w:r w:rsidRPr="00433362">
        <w:rPr>
          <w:color w:val="181818"/>
        </w:rPr>
        <w:t>opatren</w:t>
      </w:r>
      <w:r w:rsidRPr="00433362">
        <w:rPr>
          <w:color w:val="181818"/>
        </w:rPr>
        <w:t>í</w:t>
      </w:r>
      <w:r w:rsidRPr="00433362">
        <w:rPr>
          <w:color w:val="181818"/>
        </w:rPr>
        <w:t xml:space="preserve"> vynaloží miliardy eur. Ceny bude môcť </w:t>
      </w:r>
      <w:proofErr w:type="spellStart"/>
      <w:r w:rsidRPr="00433362">
        <w:rPr>
          <w:color w:val="181818"/>
        </w:rPr>
        <w:t>zastropovať</w:t>
      </w:r>
      <w:proofErr w:type="spellEnd"/>
      <w:r w:rsidRPr="00433362">
        <w:rPr>
          <w:color w:val="181818"/>
        </w:rPr>
        <w:t xml:space="preserve"> vďaka zavedeniu inštitútu krízovej regulácie. Vláda tým preberie úlohu Úradu pre reguláciu sieťových odvetví (ÚRSO), ktorý regulované ceny určuje na každý rok. Na budúci rok ich však stanoví ministerstvo hospodárstva a dodávateľom bude rozdiely v cenách kompenzovať vláda. Domácnosti nebudú musieť pre výhodnejšie účty urobiť nič, ceny dostanú automaticky</w:t>
      </w:r>
      <w:r w:rsidR="00433362">
        <w:rPr>
          <w:color w:val="181818"/>
        </w:rPr>
        <w:t xml:space="preserve">. </w:t>
      </w:r>
    </w:p>
    <w:p w14:paraId="520173D5" w14:textId="6C7D693A" w:rsidR="00FC59FF" w:rsidRPr="00433362" w:rsidRDefault="00FC59FF" w:rsidP="00433362">
      <w:pPr>
        <w:jc w:val="both"/>
        <w:rPr>
          <w:rFonts w:ascii="Times New Roman" w:hAnsi="Times New Roman" w:cs="Times New Roman"/>
        </w:rPr>
      </w:pPr>
      <w:r w:rsidRPr="00433362">
        <w:rPr>
          <w:rFonts w:ascii="Times New Roman" w:hAnsi="Times New Roman" w:cs="Times New Roman"/>
        </w:rPr>
        <w:t>Aktuálny návrh predložený vládou môže dostať výrobcov tepla na kolená,</w:t>
      </w:r>
      <w:r w:rsidR="00433362" w:rsidRPr="00433362">
        <w:rPr>
          <w:rFonts w:ascii="Times New Roman" w:hAnsi="Times New Roman" w:cs="Times New Roman"/>
        </w:rPr>
        <w:t xml:space="preserve"> a preto</w:t>
      </w:r>
      <w:r w:rsidRPr="00433362">
        <w:rPr>
          <w:rFonts w:ascii="Times New Roman" w:hAnsi="Times New Roman" w:cs="Times New Roman"/>
        </w:rPr>
        <w:t xml:space="preserve"> žiadajú poslancov o úpravu zákona</w:t>
      </w:r>
      <w:r w:rsidR="00433362" w:rsidRPr="00433362">
        <w:rPr>
          <w:rFonts w:ascii="Times New Roman" w:hAnsi="Times New Roman" w:cs="Times New Roman"/>
        </w:rPr>
        <w:t xml:space="preserve">. </w:t>
      </w:r>
    </w:p>
    <w:p w14:paraId="1CC5A09A" w14:textId="77777777" w:rsidR="00FC59FF" w:rsidRPr="00433362" w:rsidRDefault="00FC59FF" w:rsidP="00433362">
      <w:pPr>
        <w:jc w:val="both"/>
        <w:rPr>
          <w:rFonts w:ascii="Times New Roman" w:hAnsi="Times New Roman" w:cs="Times New Roman"/>
        </w:rPr>
      </w:pPr>
    </w:p>
    <w:p w14:paraId="6E1BE5E5" w14:textId="77777777" w:rsidR="00FC59FF" w:rsidRPr="00433362" w:rsidRDefault="00FC59FF" w:rsidP="00433362">
      <w:pPr>
        <w:jc w:val="both"/>
        <w:rPr>
          <w:rFonts w:ascii="Times New Roman" w:hAnsi="Times New Roman" w:cs="Times New Roman"/>
        </w:rPr>
      </w:pPr>
      <w:r w:rsidRPr="00433362">
        <w:rPr>
          <w:rFonts w:ascii="Times New Roman" w:hAnsi="Times New Roman" w:cs="Times New Roman"/>
        </w:rPr>
        <w:t>Návrh na zmenu zákona o regulácii, ktorý posunula vláda do Národnej rady SR v skrátenom konaní, je nebezpečný a ohrozuje zásobovanie obyvateľstva teplom. Uviedol to vo svojom stanovisku Slovenský zväz výrobcov tepla (SZVT), ktorý žiada poslancov NR SR o úpravu zákona a riešenie kompenzácií pre dodávateľov tepla.</w:t>
      </w:r>
    </w:p>
    <w:p w14:paraId="658E4AD9" w14:textId="77777777" w:rsidR="00FC59FF" w:rsidRPr="00433362" w:rsidRDefault="00FC59FF" w:rsidP="00433362">
      <w:pPr>
        <w:jc w:val="both"/>
        <w:rPr>
          <w:rFonts w:ascii="Times New Roman" w:hAnsi="Times New Roman" w:cs="Times New Roman"/>
        </w:rPr>
      </w:pPr>
    </w:p>
    <w:p w14:paraId="1EDA605E" w14:textId="77777777" w:rsidR="00FC59FF" w:rsidRPr="00433362" w:rsidRDefault="00FC59FF" w:rsidP="00433362">
      <w:pPr>
        <w:jc w:val="both"/>
        <w:rPr>
          <w:rFonts w:ascii="Times New Roman" w:hAnsi="Times New Roman" w:cs="Times New Roman"/>
        </w:rPr>
      </w:pPr>
      <w:r w:rsidRPr="00433362">
        <w:rPr>
          <w:rFonts w:ascii="Times New Roman" w:hAnsi="Times New Roman" w:cs="Times New Roman"/>
        </w:rPr>
        <w:t>Podľa SZVT zámer vlády umožňuje zachovať ceny tepla na úrovni cien roka 2022, ale všetko na úkor dodávateľov tepla. Vláda v návrhu nezaručuje kompenzačné mechanizmy, aby dodávatelia tepla nespadli do platobnej neschopnosti, ktorá následne môže viesť k núdzovým stavom v zásobovaní teplom.</w:t>
      </w:r>
    </w:p>
    <w:p w14:paraId="3AAFC174" w14:textId="77777777" w:rsidR="00FC59FF" w:rsidRPr="00433362" w:rsidRDefault="00FC59FF" w:rsidP="00433362">
      <w:pPr>
        <w:jc w:val="both"/>
        <w:rPr>
          <w:rFonts w:ascii="Times New Roman" w:hAnsi="Times New Roman" w:cs="Times New Roman"/>
        </w:rPr>
      </w:pPr>
    </w:p>
    <w:p w14:paraId="43D364BB" w14:textId="7B795473" w:rsidR="00FC59FF" w:rsidRPr="00433362" w:rsidRDefault="00FC59FF" w:rsidP="00433362">
      <w:pPr>
        <w:jc w:val="both"/>
        <w:rPr>
          <w:rFonts w:ascii="Times New Roman" w:hAnsi="Times New Roman" w:cs="Times New Roman"/>
        </w:rPr>
      </w:pPr>
      <w:r w:rsidRPr="00433362">
        <w:rPr>
          <w:rFonts w:ascii="Times New Roman" w:hAnsi="Times New Roman" w:cs="Times New Roman"/>
        </w:rPr>
        <w:t xml:space="preserve">Podľa predsedu predstavenstva SZVT hrozí, že dodávatelia nebudú mať za čo nakúpiť plyn a hrozí núdzový stav v zásobovaní teplom. „Táto novela je to isté, akoby vláda </w:t>
      </w:r>
      <w:proofErr w:type="spellStart"/>
      <w:r w:rsidRPr="00433362">
        <w:rPr>
          <w:rFonts w:ascii="Times New Roman" w:hAnsi="Times New Roman" w:cs="Times New Roman"/>
        </w:rPr>
        <w:t>zastropovala</w:t>
      </w:r>
      <w:proofErr w:type="spellEnd"/>
      <w:r w:rsidRPr="00433362">
        <w:rPr>
          <w:rFonts w:ascii="Times New Roman" w:hAnsi="Times New Roman" w:cs="Times New Roman"/>
        </w:rPr>
        <w:t xml:space="preserve"> cenu chleba na 30 centov, občan príde do obchodu a regály sú prázdne, lebo za 30 centov chlieb nikto neupečie. Toto sa môže stať v teple,“ upozornil </w:t>
      </w:r>
      <w:proofErr w:type="spellStart"/>
      <w:r w:rsidRPr="00433362">
        <w:rPr>
          <w:rFonts w:ascii="Times New Roman" w:hAnsi="Times New Roman" w:cs="Times New Roman"/>
        </w:rPr>
        <w:t>Janiš</w:t>
      </w:r>
      <w:proofErr w:type="spellEnd"/>
      <w:r w:rsidR="00433362" w:rsidRPr="00433362">
        <w:rPr>
          <w:rFonts w:ascii="Times New Roman" w:hAnsi="Times New Roman" w:cs="Times New Roman"/>
        </w:rPr>
        <w:t xml:space="preserve">, predseda predstavenstva SZVT. </w:t>
      </w:r>
    </w:p>
    <w:p w14:paraId="44FA29C8" w14:textId="78A9CAEB" w:rsidR="00D84848" w:rsidRPr="00433362" w:rsidRDefault="00D84848" w:rsidP="00433362">
      <w:pPr>
        <w:jc w:val="both"/>
        <w:rPr>
          <w:rFonts w:ascii="Times New Roman" w:hAnsi="Times New Roman" w:cs="Times New Roman"/>
        </w:rPr>
      </w:pPr>
    </w:p>
    <w:sectPr w:rsidR="00D84848" w:rsidRPr="00433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FF"/>
    <w:rsid w:val="00433362"/>
    <w:rsid w:val="00D84848"/>
    <w:rsid w:val="00FC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69B63B"/>
  <w15:chartTrackingRefBased/>
  <w15:docId w15:val="{7FAE2B59-41EE-A34C-B72B-9FA9AB56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C59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42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Guoth</dc:creator>
  <cp:keywords/>
  <dc:description/>
  <cp:lastModifiedBy>Jana Guoth</cp:lastModifiedBy>
  <cp:revision>1</cp:revision>
  <dcterms:created xsi:type="dcterms:W3CDTF">2022-12-05T11:54:00Z</dcterms:created>
  <dcterms:modified xsi:type="dcterms:W3CDTF">2022-12-05T12:09:00Z</dcterms:modified>
</cp:coreProperties>
</file>