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1EBD" w14:textId="0FA836CC" w:rsidR="00F9191E" w:rsidRPr="00F9191E" w:rsidRDefault="00F9191E" w:rsidP="00D35103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191E">
        <w:rPr>
          <w:rFonts w:ascii="Times New Roman" w:hAnsi="Times New Roman" w:cs="Times New Roman"/>
          <w:b/>
          <w:bCs/>
          <w:sz w:val="32"/>
          <w:szCs w:val="32"/>
          <w:u w:val="single"/>
        </w:rPr>
        <w:t>Novela ZÁKONNÍKA PRÁCE účinná od 1.11.2022</w:t>
      </w:r>
    </w:p>
    <w:p w14:paraId="434AF113" w14:textId="2D0F2BE3" w:rsidR="00F9191E" w:rsidRDefault="00F9191E" w:rsidP="00D35103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F97E47B" w14:textId="5A188EAD" w:rsidR="00E300B6" w:rsidRPr="00D35103" w:rsidRDefault="00E300B6" w:rsidP="00E300B6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Či ste už zamestnávateľ, zamestnanec alebo </w:t>
      </w:r>
      <w:proofErr w:type="spellStart"/>
      <w:r>
        <w:rPr>
          <w:rFonts w:ascii="Times New Roman" w:hAnsi="Times New Roman" w:cs="Times New Roman"/>
          <w:b/>
          <w:bCs/>
        </w:rPr>
        <w:t>dohodár</w:t>
      </w:r>
      <w:proofErr w:type="spellEnd"/>
      <w:r>
        <w:rPr>
          <w:rFonts w:ascii="Times New Roman" w:hAnsi="Times New Roman" w:cs="Times New Roman"/>
          <w:b/>
          <w:bCs/>
        </w:rPr>
        <w:t xml:space="preserve">, každého z nás sa zákon č. 311/2001 Z. z. Zákonník práce viac či menej dotýka. Dňa 1.11.2022 nadobudla účinnosť novela Zákonníka práce pod číslom zákona 350/2022 Z. z.  </w:t>
      </w:r>
      <w:r w:rsidRPr="00D35103">
        <w:rPr>
          <w:rFonts w:ascii="Times New Roman" w:hAnsi="Times New Roman" w:cs="Times New Roman"/>
          <w:b/>
          <w:bCs/>
        </w:rPr>
        <w:t xml:space="preserve">Aby sme pomohli zorientovať sa v spleti novely Zákonníka práce </w:t>
      </w:r>
      <w:r>
        <w:rPr>
          <w:rFonts w:ascii="Times New Roman" w:hAnsi="Times New Roman" w:cs="Times New Roman"/>
          <w:b/>
          <w:bCs/>
        </w:rPr>
        <w:t xml:space="preserve">všetkým naším čitateľom </w:t>
      </w:r>
      <w:r w:rsidRPr="00D35103">
        <w:rPr>
          <w:rFonts w:ascii="Times New Roman" w:hAnsi="Times New Roman" w:cs="Times New Roman"/>
          <w:b/>
          <w:bCs/>
        </w:rPr>
        <w:t>spracovali sme pre Vás sumár zmien ktorými Zákonník práce prechádza od 1.1</w:t>
      </w:r>
      <w:r>
        <w:rPr>
          <w:rFonts w:ascii="Times New Roman" w:hAnsi="Times New Roman" w:cs="Times New Roman"/>
          <w:b/>
          <w:bCs/>
        </w:rPr>
        <w:t>1</w:t>
      </w:r>
      <w:r w:rsidRPr="00D35103">
        <w:rPr>
          <w:rFonts w:ascii="Times New Roman" w:hAnsi="Times New Roman" w:cs="Times New Roman"/>
          <w:b/>
          <w:bCs/>
        </w:rPr>
        <w:t>.2022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08EBD039" w14:textId="77777777" w:rsidR="00D35103" w:rsidRPr="00D35103" w:rsidRDefault="00D35103" w:rsidP="00D35103">
      <w:pPr>
        <w:jc w:val="both"/>
        <w:rPr>
          <w:rFonts w:ascii="Times New Roman" w:hAnsi="Times New Roman" w:cs="Times New Roman"/>
        </w:rPr>
      </w:pPr>
    </w:p>
    <w:p w14:paraId="72FCE285" w14:textId="77777777" w:rsidR="00A41763" w:rsidRPr="00A557B8" w:rsidRDefault="00A41763" w:rsidP="00A4176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557B8">
        <w:rPr>
          <w:rFonts w:ascii="Times New Roman" w:hAnsi="Times New Roman" w:cs="Times New Roman"/>
          <w:b/>
          <w:bCs/>
          <w:u w:val="single"/>
        </w:rPr>
        <w:t xml:space="preserve">Skúšobná doba pri pracovnom pomere na dobu </w:t>
      </w:r>
      <w:r>
        <w:rPr>
          <w:rFonts w:ascii="Times New Roman" w:hAnsi="Times New Roman" w:cs="Times New Roman"/>
          <w:b/>
          <w:bCs/>
          <w:u w:val="single"/>
        </w:rPr>
        <w:t xml:space="preserve">určitú. </w:t>
      </w:r>
    </w:p>
    <w:p w14:paraId="6A8AF4A9" w14:textId="77777777" w:rsidR="00A41763" w:rsidRPr="00D35103" w:rsidRDefault="00A41763" w:rsidP="00A41763">
      <w:pPr>
        <w:jc w:val="both"/>
        <w:rPr>
          <w:rFonts w:ascii="Times New Roman" w:hAnsi="Times New Roman" w:cs="Times New Roman"/>
        </w:rPr>
      </w:pPr>
    </w:p>
    <w:p w14:paraId="6FD8EA68" w14:textId="778C9A76" w:rsidR="00A41763" w:rsidRPr="00D35103" w:rsidRDefault="00A41763" w:rsidP="00A4176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Novela Zákonníka práce zaviedla pravidlo </w:t>
      </w:r>
      <w:r w:rsidRPr="00F9191E">
        <w:rPr>
          <w:rFonts w:ascii="Times New Roman" w:hAnsi="Times New Roman" w:cs="Times New Roman"/>
          <w:b/>
          <w:bCs/>
        </w:rPr>
        <w:t>pre dĺžku skúšobnej doby pri pracovnom pomere na dobu určitú.</w:t>
      </w:r>
      <w:r>
        <w:rPr>
          <w:rFonts w:ascii="Times New Roman" w:hAnsi="Times New Roman" w:cs="Times New Roman"/>
        </w:rPr>
        <w:t xml:space="preserve"> U </w:t>
      </w:r>
      <w:r w:rsidRPr="00D35103">
        <w:rPr>
          <w:rFonts w:ascii="Times New Roman" w:hAnsi="Times New Roman" w:cs="Times New Roman"/>
        </w:rPr>
        <w:t xml:space="preserve">zamestnanca s pracovným pomerom na určitú dobu nesmie byť dohodnutá skúšobná doba </w:t>
      </w:r>
      <w:r w:rsidRPr="00F9191E">
        <w:rPr>
          <w:rFonts w:ascii="Times New Roman" w:hAnsi="Times New Roman" w:cs="Times New Roman"/>
          <w:b/>
          <w:bCs/>
        </w:rPr>
        <w:t>dlhšia ako polovica dohodnutej doby trvania pracovného pomeru</w:t>
      </w:r>
      <w:r w:rsidRPr="00D351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Obmedzenie </w:t>
      </w:r>
      <w:r w:rsidRPr="00D35103">
        <w:rPr>
          <w:rFonts w:ascii="Times New Roman" w:hAnsi="Times New Roman" w:cs="Times New Roman"/>
        </w:rPr>
        <w:t>skúšobnej doby maximálne na tri mesiace a u vedúceho zamestnanca maximálne na šesť mesiacov</w:t>
      </w:r>
      <w:r>
        <w:rPr>
          <w:rFonts w:ascii="Times New Roman" w:hAnsi="Times New Roman" w:cs="Times New Roman"/>
        </w:rPr>
        <w:t xml:space="preserve"> však naďalej platí. </w:t>
      </w:r>
    </w:p>
    <w:p w14:paraId="6FA59103" w14:textId="77777777" w:rsidR="00A41763" w:rsidRPr="00D35103" w:rsidRDefault="00A41763" w:rsidP="00A41763">
      <w:pPr>
        <w:jc w:val="both"/>
        <w:rPr>
          <w:rFonts w:ascii="Times New Roman" w:hAnsi="Times New Roman" w:cs="Times New Roman"/>
        </w:rPr>
      </w:pPr>
    </w:p>
    <w:p w14:paraId="05D7449E" w14:textId="77777777" w:rsidR="00A41763" w:rsidRPr="00D35103" w:rsidRDefault="00A41763" w:rsidP="00A4176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D35103">
        <w:rPr>
          <w:rFonts w:ascii="Times New Roman" w:hAnsi="Times New Roman" w:cs="Times New Roman"/>
          <w:b/>
          <w:bCs/>
          <w:u w:val="single"/>
        </w:rPr>
        <w:t>Skončenie pracovného pomeru v dôsledku uplatňovania práv zamestnanca</w:t>
      </w:r>
    </w:p>
    <w:p w14:paraId="2E701626" w14:textId="77777777" w:rsidR="00A41763" w:rsidRPr="00D35103" w:rsidRDefault="00A41763" w:rsidP="00A41763">
      <w:pPr>
        <w:jc w:val="both"/>
        <w:rPr>
          <w:rFonts w:ascii="Times New Roman" w:hAnsi="Times New Roman" w:cs="Times New Roman"/>
        </w:rPr>
      </w:pPr>
    </w:p>
    <w:p w14:paraId="1D0E84DA" w14:textId="77777777" w:rsidR="00A41763" w:rsidRDefault="00A41763" w:rsidP="00A4176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 neobvyklé, že sa zamestnanci boja </w:t>
      </w:r>
      <w:r w:rsidRPr="00D35103">
        <w:rPr>
          <w:rFonts w:ascii="Times New Roman" w:hAnsi="Times New Roman" w:cs="Times New Roman"/>
        </w:rPr>
        <w:t>uplatniť svoje práva, prípadne podať sťažnosť alebo oznámiť kriminalitu a inú protispoločenskú činnosť, aby ich v dôsledku toho ich zamestnávateľ neprepustil alebo neznevýhodňoval v zamestnaní.</w:t>
      </w:r>
      <w:r>
        <w:rPr>
          <w:rFonts w:ascii="Times New Roman" w:hAnsi="Times New Roman" w:cs="Times New Roman"/>
        </w:rPr>
        <w:t xml:space="preserve"> </w:t>
      </w:r>
    </w:p>
    <w:p w14:paraId="510B58E4" w14:textId="77777777" w:rsidR="00A41763" w:rsidRPr="00D35103" w:rsidRDefault="00A41763" w:rsidP="00A41763">
      <w:pPr>
        <w:ind w:firstLine="360"/>
        <w:jc w:val="both"/>
        <w:rPr>
          <w:rFonts w:ascii="Times New Roman" w:hAnsi="Times New Roman" w:cs="Times New Roman"/>
        </w:rPr>
      </w:pPr>
      <w:r w:rsidRPr="00D35103">
        <w:rPr>
          <w:rFonts w:ascii="Times New Roman" w:hAnsi="Times New Roman" w:cs="Times New Roman"/>
        </w:rPr>
        <w:t xml:space="preserve">Toto by sa </w:t>
      </w:r>
      <w:r>
        <w:rPr>
          <w:rFonts w:ascii="Times New Roman" w:hAnsi="Times New Roman" w:cs="Times New Roman"/>
        </w:rPr>
        <w:t>mohlo</w:t>
      </w:r>
      <w:r w:rsidRPr="00D35103">
        <w:rPr>
          <w:rFonts w:ascii="Times New Roman" w:hAnsi="Times New Roman" w:cs="Times New Roman"/>
        </w:rPr>
        <w:t xml:space="preserve"> zmeniť schválením novely Zákonníka práce, nakoľko táto umožňuje zamestnancovi sa v prípade skončenia pomeru zo strany zamestnávateľa v pracovnoprávnom spore odvolať na to, že k skončeniu pracovného pomeru došlo kvôli aktívnemu uplatňovaniu práv zamestnancom.</w:t>
      </w:r>
    </w:p>
    <w:p w14:paraId="3B5DF76C" w14:textId="77777777" w:rsidR="00A41763" w:rsidRDefault="00A41763" w:rsidP="00A4176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</w:t>
      </w:r>
      <w:r w:rsidRPr="00D35103">
        <w:rPr>
          <w:rFonts w:ascii="Times New Roman" w:hAnsi="Times New Roman" w:cs="Times New Roman"/>
        </w:rPr>
        <w:t xml:space="preserve"> dôjde v pracovnoprávnom spore k takémuto oznámeniu, zamestnanec je povinný predložiť dôkaz o tom, že si uplatňoval svoje práva, v dôsledku čoho s ním následne zamestnávateľ rozviazal pracovný pomer alebo ho inak znevýhodňoval</w:t>
      </w:r>
      <w:r>
        <w:rPr>
          <w:rFonts w:ascii="Times New Roman" w:hAnsi="Times New Roman" w:cs="Times New Roman"/>
        </w:rPr>
        <w:t xml:space="preserve">. </w:t>
      </w:r>
    </w:p>
    <w:p w14:paraId="1EE9C6D9" w14:textId="77777777" w:rsidR="00A41763" w:rsidRPr="008A106D" w:rsidRDefault="00A41763" w:rsidP="00A4176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8A106D">
        <w:rPr>
          <w:rFonts w:ascii="Times New Roman" w:hAnsi="Times New Roman" w:cs="Times New Roman"/>
          <w:color w:val="000000" w:themeColor="text1"/>
        </w:rPr>
        <w:t>Ak zamestnanec pri pracovnoprávnom spore oznámi, že pracovný pomer skončil kvôli porušeniu jeho práva, napríklad požadoval príplatok za nadčasy či trval na podmienkach dohodnutých v pracovnej zmluve, firma bude musieť jeho tvrdenia preukázateľne vyvrátiť.</w:t>
      </w:r>
    </w:p>
    <w:p w14:paraId="097E39CB" w14:textId="77777777" w:rsidR="00A41763" w:rsidRPr="00367D39" w:rsidRDefault="00A41763" w:rsidP="00A4176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8A106D">
        <w:rPr>
          <w:rFonts w:ascii="Times New Roman" w:hAnsi="Times New Roman" w:cs="Times New Roman"/>
          <w:color w:val="000000" w:themeColor="text1"/>
        </w:rPr>
        <w:t>Dôkazné bremeno bude teda na jej pleciach, nebude sa ho môcť len tak zbaviť. Zamestnancovi stačí, ak predloží dôkaz o tom, že od zamestnávateľa požadoval splnenie svojich nárokov napríklad aj elektronicky.</w:t>
      </w:r>
    </w:p>
    <w:p w14:paraId="517790DA" w14:textId="77777777" w:rsidR="00A41763" w:rsidRPr="00A41763" w:rsidRDefault="00A41763" w:rsidP="00A4176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05B3CEA" w14:textId="72C6D8C9" w:rsidR="003B4B9D" w:rsidRPr="00D35103" w:rsidRDefault="003B4B9D" w:rsidP="00D351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D35103">
        <w:rPr>
          <w:rFonts w:ascii="Times New Roman" w:hAnsi="Times New Roman" w:cs="Times New Roman"/>
          <w:b/>
          <w:bCs/>
          <w:u w:val="single"/>
        </w:rPr>
        <w:t>Výkon inej zárobkovej činnosti</w:t>
      </w:r>
    </w:p>
    <w:p w14:paraId="073CBFA8" w14:textId="77777777" w:rsidR="003B4B9D" w:rsidRPr="00D35103" w:rsidRDefault="003B4B9D" w:rsidP="00D35103">
      <w:pPr>
        <w:jc w:val="both"/>
        <w:rPr>
          <w:rFonts w:ascii="Times New Roman" w:hAnsi="Times New Roman" w:cs="Times New Roman"/>
        </w:rPr>
      </w:pPr>
    </w:p>
    <w:p w14:paraId="40913559" w14:textId="3A9DD840" w:rsidR="003B4B9D" w:rsidRPr="00F625DF" w:rsidRDefault="003B4B9D" w:rsidP="00D35103">
      <w:pPr>
        <w:ind w:firstLine="360"/>
        <w:jc w:val="both"/>
        <w:rPr>
          <w:rFonts w:ascii="Times New Roman" w:hAnsi="Times New Roman" w:cs="Times New Roman"/>
        </w:rPr>
      </w:pPr>
      <w:r w:rsidRPr="00F625DF">
        <w:rPr>
          <w:rFonts w:ascii="Times New Roman" w:hAnsi="Times New Roman" w:cs="Times New Roman"/>
        </w:rPr>
        <w:t>Zamestnávateľ nesmie zamestnancovi zakázať výkon inej zárobkovej činnosti mimo zamestnávateľom určeného pracovného času. Avšak, ak chce zamestnanec popri svojom zamestnaní vykonávanom v pracovnom pomere vykonávať inú zárobkovú činnosť, ktorá má k predmetu činnosti zamestnávateľa konkurenčný charakter, môže tak urobiť až po udelení písomného súhlasu zamestnávateľom.</w:t>
      </w:r>
    </w:p>
    <w:p w14:paraId="66923DB2" w14:textId="7B2677F5" w:rsidR="00F9191E" w:rsidRPr="00E300B6" w:rsidRDefault="008B41E2" w:rsidP="00E300B6">
      <w:pPr>
        <w:ind w:firstLine="360"/>
        <w:jc w:val="both"/>
        <w:rPr>
          <w:rFonts w:ascii="Times New Roman" w:hAnsi="Times New Roman" w:cs="Times New Roman"/>
        </w:rPr>
      </w:pPr>
      <w:r w:rsidRPr="00F625DF">
        <w:rPr>
          <w:rFonts w:ascii="Times New Roman" w:hAnsi="Times New Roman" w:cs="Times New Roman"/>
          <w:color w:val="1D1D2F"/>
          <w:spacing w:val="-5"/>
        </w:rPr>
        <w:t>Ak sa zamestnávateľ nevyjadrí do 15 dní od doručenia žiadosti, považuje sa súhlas za udelený. Súhlas sa nevyžaduje na výkon vedeckej, pedagogickej, publicistickej, lektorskej, prednášateľskej, literárnej a umeleckej činnosti.</w:t>
      </w:r>
    </w:p>
    <w:p w14:paraId="5AA2095E" w14:textId="77777777" w:rsidR="00F9191E" w:rsidRPr="00D35103" w:rsidRDefault="00F9191E" w:rsidP="00D35103">
      <w:pPr>
        <w:jc w:val="both"/>
        <w:rPr>
          <w:rFonts w:ascii="Times New Roman" w:hAnsi="Times New Roman" w:cs="Times New Roman"/>
          <w:b/>
          <w:bCs/>
        </w:rPr>
      </w:pPr>
    </w:p>
    <w:p w14:paraId="5472E482" w14:textId="0868A0F0" w:rsidR="003B4B9D" w:rsidRPr="00106B92" w:rsidRDefault="003B4B9D" w:rsidP="00106B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106B92">
        <w:rPr>
          <w:rFonts w:ascii="Times New Roman" w:hAnsi="Times New Roman" w:cs="Times New Roman"/>
          <w:b/>
          <w:bCs/>
          <w:u w:val="single"/>
        </w:rPr>
        <w:t>Prechod na inú formu zamestnania</w:t>
      </w:r>
    </w:p>
    <w:p w14:paraId="56B53919" w14:textId="77777777" w:rsidR="003B4B9D" w:rsidRPr="00D35103" w:rsidRDefault="003B4B9D" w:rsidP="00D35103">
      <w:pPr>
        <w:jc w:val="both"/>
        <w:rPr>
          <w:rFonts w:ascii="Times New Roman" w:hAnsi="Times New Roman" w:cs="Times New Roman"/>
        </w:rPr>
      </w:pPr>
    </w:p>
    <w:p w14:paraId="015C672D" w14:textId="16000DED" w:rsidR="003B4B9D" w:rsidRPr="00D35103" w:rsidRDefault="003B4B9D" w:rsidP="00106B92">
      <w:pPr>
        <w:ind w:firstLine="360"/>
        <w:jc w:val="both"/>
        <w:rPr>
          <w:rFonts w:ascii="Times New Roman" w:hAnsi="Times New Roman" w:cs="Times New Roman"/>
        </w:rPr>
      </w:pPr>
      <w:r w:rsidRPr="00D35103">
        <w:rPr>
          <w:rFonts w:ascii="Times New Roman" w:hAnsi="Times New Roman" w:cs="Times New Roman"/>
        </w:rPr>
        <w:t>Aby zamestnanci, ktor</w:t>
      </w:r>
      <w:r w:rsidR="0038283E">
        <w:rPr>
          <w:rFonts w:ascii="Times New Roman" w:hAnsi="Times New Roman" w:cs="Times New Roman"/>
        </w:rPr>
        <w:t>í</w:t>
      </w:r>
      <w:r w:rsidRPr="00D35103">
        <w:rPr>
          <w:rFonts w:ascii="Times New Roman" w:hAnsi="Times New Roman" w:cs="Times New Roman"/>
        </w:rPr>
        <w:t xml:space="preserve"> majú pracovný pomer na dobu určitú mohli požiadať o formu zamestnania s predvídateľnejšími a istejšími pracovnými podmienkami, sa do zákona novelou </w:t>
      </w:r>
      <w:r w:rsidRPr="00D35103">
        <w:rPr>
          <w:rFonts w:ascii="Times New Roman" w:hAnsi="Times New Roman" w:cs="Times New Roman"/>
        </w:rPr>
        <w:lastRenderedPageBreak/>
        <w:t>pridalo ustanovenie, ktoré zamestnancovi umožňuje požiadať zamestnávateľa o prechod na inú formu zamestnania, napr. na pracovný pomer na dobu neurčitú.</w:t>
      </w:r>
    </w:p>
    <w:p w14:paraId="50EEDCD3" w14:textId="77777777" w:rsidR="003B4B9D" w:rsidRPr="00D35103" w:rsidRDefault="003B4B9D" w:rsidP="00D35103">
      <w:pPr>
        <w:jc w:val="both"/>
        <w:rPr>
          <w:rFonts w:ascii="Times New Roman" w:hAnsi="Times New Roman" w:cs="Times New Roman"/>
        </w:rPr>
      </w:pPr>
    </w:p>
    <w:p w14:paraId="1AD4C102" w14:textId="411BCB11" w:rsidR="003B4B9D" w:rsidRPr="00D35103" w:rsidRDefault="003B4B9D" w:rsidP="00411654">
      <w:pPr>
        <w:ind w:firstLine="360"/>
        <w:jc w:val="both"/>
        <w:rPr>
          <w:rFonts w:ascii="Times New Roman" w:hAnsi="Times New Roman" w:cs="Times New Roman"/>
        </w:rPr>
      </w:pPr>
      <w:r w:rsidRPr="00D35103">
        <w:rPr>
          <w:rFonts w:ascii="Times New Roman" w:hAnsi="Times New Roman" w:cs="Times New Roman"/>
        </w:rPr>
        <w:t xml:space="preserve">Zamestnávateľ je povinný zamestnancovi s pracovným pomerom na určitú dobu alebo s pracovným pomerom na kratší pracovný čas, </w:t>
      </w:r>
      <w:r w:rsidRPr="00106B92">
        <w:rPr>
          <w:rFonts w:ascii="Times New Roman" w:hAnsi="Times New Roman" w:cs="Times New Roman"/>
          <w:b/>
          <w:bCs/>
        </w:rPr>
        <w:t>ktorého pracovný pomer trvá viac ako šesť mesiacov a ktorému uplynula skúšobná doba</w:t>
      </w:r>
      <w:r w:rsidRPr="00D35103">
        <w:rPr>
          <w:rFonts w:ascii="Times New Roman" w:hAnsi="Times New Roman" w:cs="Times New Roman"/>
        </w:rPr>
        <w:t xml:space="preserve">, ak bola dohodnutá, na jeho žiadosť o prechod na pracovný pomer na neurčitý čas alebo na ustanovený týždenný pracovný čas poskytnúť písomnú odôvodnenú odpoveď </w:t>
      </w:r>
      <w:r w:rsidRPr="00106B92">
        <w:rPr>
          <w:rFonts w:ascii="Times New Roman" w:hAnsi="Times New Roman" w:cs="Times New Roman"/>
          <w:b/>
          <w:bCs/>
        </w:rPr>
        <w:t>do jedného mesiaca odo dňa podania žiadosti;</w:t>
      </w:r>
      <w:r w:rsidRPr="00D35103">
        <w:rPr>
          <w:rFonts w:ascii="Times New Roman" w:hAnsi="Times New Roman" w:cs="Times New Roman"/>
        </w:rPr>
        <w:t xml:space="preserve"> to sa vzťahuje aj na každú ďalšiu žiadosť zamestnanca podanú najskôr po uplynutí 12 mesiacov od podania predchádzajúcej žiadosti.</w:t>
      </w:r>
    </w:p>
    <w:p w14:paraId="6EFD3015" w14:textId="2BEA00E4" w:rsidR="003B4B9D" w:rsidRPr="00D35103" w:rsidRDefault="0038283E" w:rsidP="0038283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zamestnávateľa</w:t>
      </w:r>
      <w:r w:rsidR="003B4B9D" w:rsidRPr="00D35103">
        <w:rPr>
          <w:rFonts w:ascii="Times New Roman" w:hAnsi="Times New Roman" w:cs="Times New Roman"/>
        </w:rPr>
        <w:t>, ktorý je fyzickou osobou, a zamestnávateľ</w:t>
      </w:r>
      <w:r>
        <w:rPr>
          <w:rFonts w:ascii="Times New Roman" w:hAnsi="Times New Roman" w:cs="Times New Roman"/>
        </w:rPr>
        <w:t>a</w:t>
      </w:r>
      <w:r w:rsidR="003B4B9D" w:rsidRPr="00D35103">
        <w:rPr>
          <w:rFonts w:ascii="Times New Roman" w:hAnsi="Times New Roman" w:cs="Times New Roman"/>
        </w:rPr>
        <w:t>, ktorý zamestnáva menej ako 50 zamestnancov, je povinn</w:t>
      </w:r>
      <w:r>
        <w:rPr>
          <w:rFonts w:ascii="Times New Roman" w:hAnsi="Times New Roman" w:cs="Times New Roman"/>
        </w:rPr>
        <w:t xml:space="preserve">osť </w:t>
      </w:r>
      <w:r w:rsidR="003B4B9D" w:rsidRPr="00D35103">
        <w:rPr>
          <w:rFonts w:ascii="Times New Roman" w:hAnsi="Times New Roman" w:cs="Times New Roman"/>
        </w:rPr>
        <w:t xml:space="preserve"> na žiadosť odpovedať </w:t>
      </w:r>
      <w:r w:rsidR="003B4B9D" w:rsidRPr="00106B92">
        <w:rPr>
          <w:rFonts w:ascii="Times New Roman" w:hAnsi="Times New Roman" w:cs="Times New Roman"/>
          <w:b/>
          <w:bCs/>
        </w:rPr>
        <w:t>najneskôr do troch mesiacov odo dňa podania žiadosti</w:t>
      </w:r>
      <w:r w:rsidR="003B4B9D" w:rsidRPr="00D35103">
        <w:rPr>
          <w:rFonts w:ascii="Times New Roman" w:hAnsi="Times New Roman" w:cs="Times New Roman"/>
        </w:rPr>
        <w:t xml:space="preserve"> a pri opakovanej žiadosti môže poskytnúť odpoveď v ústnej forme, ak sa odôvodnenie odpovede nezmenilo.</w:t>
      </w:r>
    </w:p>
    <w:p w14:paraId="022A84FA" w14:textId="77777777" w:rsidR="003B4B9D" w:rsidRPr="00D35103" w:rsidRDefault="003B4B9D" w:rsidP="00D35103">
      <w:pPr>
        <w:jc w:val="both"/>
        <w:rPr>
          <w:rFonts w:ascii="Times New Roman" w:hAnsi="Times New Roman" w:cs="Times New Roman"/>
        </w:rPr>
      </w:pPr>
    </w:p>
    <w:p w14:paraId="343C1B4D" w14:textId="7539C288" w:rsidR="003B4B9D" w:rsidRPr="00AB41EF" w:rsidRDefault="003B4B9D" w:rsidP="00AB41E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B41EF">
        <w:rPr>
          <w:rFonts w:ascii="Times New Roman" w:hAnsi="Times New Roman" w:cs="Times New Roman"/>
          <w:b/>
          <w:bCs/>
          <w:u w:val="single"/>
        </w:rPr>
        <w:t>Otcovská dovolenka</w:t>
      </w:r>
    </w:p>
    <w:p w14:paraId="00F02076" w14:textId="77777777" w:rsidR="003B4B9D" w:rsidRPr="00D35103" w:rsidRDefault="003B4B9D" w:rsidP="00D35103">
      <w:pPr>
        <w:jc w:val="both"/>
        <w:rPr>
          <w:rFonts w:ascii="Times New Roman" w:hAnsi="Times New Roman" w:cs="Times New Roman"/>
        </w:rPr>
      </w:pPr>
    </w:p>
    <w:p w14:paraId="3920ADC3" w14:textId="5ED3944D" w:rsidR="0090786F" w:rsidRPr="00411654" w:rsidRDefault="00AB41EF" w:rsidP="0041165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Zavedením inštitútu </w:t>
      </w:r>
      <w:r w:rsidRPr="00F9191E">
        <w:rPr>
          <w:rFonts w:ascii="Times New Roman" w:hAnsi="Times New Roman" w:cs="Times New Roman"/>
          <w:b/>
          <w:bCs/>
        </w:rPr>
        <w:t>otcovskej dovolenky</w:t>
      </w:r>
      <w:r w:rsidR="003B4B9D" w:rsidRPr="00F9191E">
        <w:rPr>
          <w:rFonts w:ascii="Times New Roman" w:hAnsi="Times New Roman" w:cs="Times New Roman"/>
          <w:b/>
          <w:bCs/>
        </w:rPr>
        <w:t xml:space="preserve"> </w:t>
      </w:r>
      <w:r w:rsidRPr="00F9191E">
        <w:rPr>
          <w:rFonts w:ascii="Times New Roman" w:hAnsi="Times New Roman" w:cs="Times New Roman"/>
          <w:b/>
          <w:bCs/>
        </w:rPr>
        <w:t>patrí</w:t>
      </w:r>
      <w:r w:rsidR="003B4B9D" w:rsidRPr="00F9191E">
        <w:rPr>
          <w:rFonts w:ascii="Times New Roman" w:hAnsi="Times New Roman" w:cs="Times New Roman"/>
          <w:b/>
          <w:bCs/>
        </w:rPr>
        <w:t xml:space="preserve"> otcovi</w:t>
      </w:r>
      <w:r w:rsidRPr="00F9191E">
        <w:rPr>
          <w:rFonts w:ascii="Times New Roman" w:hAnsi="Times New Roman" w:cs="Times New Roman"/>
          <w:b/>
          <w:bCs/>
        </w:rPr>
        <w:t xml:space="preserve"> nárok</w:t>
      </w:r>
      <w:r w:rsidR="003B4B9D" w:rsidRPr="00F9191E">
        <w:rPr>
          <w:rFonts w:ascii="Times New Roman" w:hAnsi="Times New Roman" w:cs="Times New Roman"/>
          <w:b/>
          <w:bCs/>
        </w:rPr>
        <w:t xml:space="preserve"> v rozsahu 14 kalendárnych dní</w:t>
      </w:r>
      <w:r w:rsidR="003B4B9D" w:rsidRPr="00D35103">
        <w:rPr>
          <w:rFonts w:ascii="Times New Roman" w:hAnsi="Times New Roman" w:cs="Times New Roman"/>
        </w:rPr>
        <w:t xml:space="preserve"> a to v období najneskôr šiestich týždňov od narodenia dieťaťa. Po novom tak otcovia môžu stráviť 2 týždne s dieťaťom po jeho narodení doma.</w:t>
      </w:r>
    </w:p>
    <w:p w14:paraId="40F02368" w14:textId="388B9B5A" w:rsidR="0090786F" w:rsidRPr="00411654" w:rsidRDefault="0090786F" w:rsidP="0041165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1654">
        <w:rPr>
          <w:rFonts w:ascii="Times New Roman" w:hAnsi="Times New Roman" w:cs="Times New Roman"/>
          <w:color w:val="000000" w:themeColor="text1"/>
        </w:rPr>
        <w:t xml:space="preserve">Počas tohto obdobia a po splnení podmienok budú mať </w:t>
      </w:r>
      <w:r w:rsidR="00411654" w:rsidRPr="00411654">
        <w:rPr>
          <w:rFonts w:ascii="Times New Roman" w:hAnsi="Times New Roman" w:cs="Times New Roman"/>
          <w:color w:val="000000" w:themeColor="text1"/>
        </w:rPr>
        <w:t xml:space="preserve">otcovia </w:t>
      </w:r>
      <w:r w:rsidRPr="00411654">
        <w:rPr>
          <w:rFonts w:ascii="Times New Roman" w:hAnsi="Times New Roman" w:cs="Times New Roman"/>
          <w:color w:val="000000" w:themeColor="text1"/>
        </w:rPr>
        <w:t>nárok na tzv. „otcovské“. Je to dávka, ktorú vyplatí Sociálna poisťovňa, pričom v podstate je to čerpanie časti materskej (ak má na ňu otec nárok).</w:t>
      </w:r>
    </w:p>
    <w:p w14:paraId="578B16CF" w14:textId="77777777" w:rsidR="0090786F" w:rsidRPr="00411654" w:rsidRDefault="0090786F" w:rsidP="0041165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14:paraId="55B773E3" w14:textId="77777777" w:rsidR="00411654" w:rsidRPr="00411654" w:rsidRDefault="00411654" w:rsidP="0041165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1654">
        <w:rPr>
          <w:rFonts w:ascii="Times New Roman" w:hAnsi="Times New Roman" w:cs="Times New Roman"/>
          <w:color w:val="000000" w:themeColor="text1"/>
        </w:rPr>
        <w:t xml:space="preserve">Podmienky na získanie otcovského sú nasledovné: </w:t>
      </w:r>
    </w:p>
    <w:p w14:paraId="6FE24608" w14:textId="77777777" w:rsidR="00411654" w:rsidRPr="00411654" w:rsidRDefault="00411654" w:rsidP="0041165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1654">
        <w:rPr>
          <w:rFonts w:ascii="Times New Roman" w:hAnsi="Times New Roman" w:cs="Times New Roman"/>
          <w:color w:val="000000" w:themeColor="text1"/>
        </w:rPr>
        <w:sym w:font="Symbol" w:char="F02A"/>
      </w:r>
      <w:r w:rsidRPr="00411654">
        <w:rPr>
          <w:rFonts w:ascii="Times New Roman" w:hAnsi="Times New Roman" w:cs="Times New Roman"/>
          <w:color w:val="000000" w:themeColor="text1"/>
        </w:rPr>
        <w:t xml:space="preserve"> byť</w:t>
      </w:r>
      <w:r w:rsidR="0090786F" w:rsidRPr="00411654">
        <w:rPr>
          <w:rFonts w:ascii="Times New Roman" w:hAnsi="Times New Roman" w:cs="Times New Roman"/>
          <w:color w:val="000000" w:themeColor="text1"/>
        </w:rPr>
        <w:t xml:space="preserve"> aktívne nemocenský poistený alebo byť v ochrannej lehote po skončení nemocenského poistenia v deň, od ktorého si uplatňuje nárok na tzv. „otcovské“, </w:t>
      </w:r>
    </w:p>
    <w:p w14:paraId="15D548F0" w14:textId="77777777" w:rsidR="00411654" w:rsidRPr="00411654" w:rsidRDefault="00411654" w:rsidP="0041165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1654">
        <w:rPr>
          <w:rFonts w:ascii="Times New Roman" w:hAnsi="Times New Roman" w:cs="Times New Roman"/>
          <w:color w:val="000000" w:themeColor="text1"/>
        </w:rPr>
        <w:sym w:font="Symbol" w:char="F02A"/>
      </w:r>
      <w:r w:rsidRPr="00411654">
        <w:rPr>
          <w:rFonts w:ascii="Times New Roman" w:hAnsi="Times New Roman" w:cs="Times New Roman"/>
          <w:color w:val="000000" w:themeColor="text1"/>
        </w:rPr>
        <w:t xml:space="preserve"> </w:t>
      </w:r>
      <w:r w:rsidR="0090786F" w:rsidRPr="00411654">
        <w:rPr>
          <w:rFonts w:ascii="Times New Roman" w:hAnsi="Times New Roman" w:cs="Times New Roman"/>
          <w:color w:val="000000" w:themeColor="text1"/>
        </w:rPr>
        <w:t xml:space="preserve">získať 270 dní nemocenského poistenia za posledné dva roky </w:t>
      </w:r>
    </w:p>
    <w:p w14:paraId="589F6436" w14:textId="6FEBB7F6" w:rsidR="00411654" w:rsidRPr="00411654" w:rsidRDefault="00411654" w:rsidP="0041165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1654">
        <w:rPr>
          <w:rFonts w:ascii="Times New Roman" w:hAnsi="Times New Roman" w:cs="Times New Roman"/>
          <w:color w:val="000000" w:themeColor="text1"/>
        </w:rPr>
        <w:sym w:font="Symbol" w:char="F02A"/>
      </w:r>
      <w:r w:rsidRPr="00411654">
        <w:rPr>
          <w:rFonts w:ascii="Times New Roman" w:hAnsi="Times New Roman" w:cs="Times New Roman"/>
          <w:color w:val="000000" w:themeColor="text1"/>
        </w:rPr>
        <w:t xml:space="preserve"> </w:t>
      </w:r>
      <w:r w:rsidR="0090786F" w:rsidRPr="00411654">
        <w:rPr>
          <w:rFonts w:ascii="Times New Roman" w:hAnsi="Times New Roman" w:cs="Times New Roman"/>
          <w:color w:val="000000" w:themeColor="text1"/>
        </w:rPr>
        <w:t>starať sa o</w:t>
      </w:r>
      <w:r w:rsidRPr="00411654">
        <w:rPr>
          <w:rFonts w:ascii="Times New Roman" w:hAnsi="Times New Roman" w:cs="Times New Roman"/>
          <w:color w:val="000000" w:themeColor="text1"/>
        </w:rPr>
        <w:t> </w:t>
      </w:r>
      <w:r w:rsidR="0090786F" w:rsidRPr="00411654">
        <w:rPr>
          <w:rFonts w:ascii="Times New Roman" w:hAnsi="Times New Roman" w:cs="Times New Roman"/>
          <w:color w:val="000000" w:themeColor="text1"/>
        </w:rPr>
        <w:t>dieťa</w:t>
      </w:r>
    </w:p>
    <w:p w14:paraId="692EC777" w14:textId="4064419D" w:rsidR="003B4B9D" w:rsidRPr="002D493F" w:rsidRDefault="0090786F" w:rsidP="002D493F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11654">
        <w:rPr>
          <w:rFonts w:ascii="Times New Roman" w:hAnsi="Times New Roman" w:cs="Times New Roman"/>
          <w:color w:val="000000" w:themeColor="text1"/>
        </w:rPr>
        <w:t xml:space="preserve"> Ak je otec samostatne zárobkovo činná osoba alebo nemocensky poistený, nesmie mať nedoplatky v Sociálnej poisťovni.</w:t>
      </w:r>
    </w:p>
    <w:p w14:paraId="1D86372D" w14:textId="77777777" w:rsidR="003B4B9D" w:rsidRPr="00D35103" w:rsidRDefault="003B4B9D" w:rsidP="00D35103">
      <w:pPr>
        <w:jc w:val="both"/>
        <w:rPr>
          <w:rFonts w:ascii="Times New Roman" w:hAnsi="Times New Roman" w:cs="Times New Roman"/>
        </w:rPr>
      </w:pPr>
    </w:p>
    <w:p w14:paraId="40FF74C4" w14:textId="2E3A1474" w:rsidR="003B4B9D" w:rsidRPr="005A2A6A" w:rsidRDefault="003B4B9D" w:rsidP="005A2A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5A2A6A">
        <w:rPr>
          <w:rFonts w:ascii="Times New Roman" w:hAnsi="Times New Roman" w:cs="Times New Roman"/>
          <w:b/>
          <w:bCs/>
          <w:u w:val="single"/>
        </w:rPr>
        <w:t>Podstatné náležitosti pracovnej zmluvy</w:t>
      </w:r>
    </w:p>
    <w:p w14:paraId="22A049D8" w14:textId="77777777" w:rsidR="00A27AE8" w:rsidRDefault="00A27AE8" w:rsidP="00A27AE8">
      <w:pPr>
        <w:ind w:firstLine="360"/>
        <w:jc w:val="both"/>
        <w:rPr>
          <w:rFonts w:ascii="Times New Roman" w:hAnsi="Times New Roman" w:cs="Times New Roman"/>
        </w:rPr>
      </w:pPr>
    </w:p>
    <w:p w14:paraId="7D0A9EAB" w14:textId="1A62C65F" w:rsidR="00A27AE8" w:rsidRDefault="00A27AE8" w:rsidP="00A27AE8">
      <w:pPr>
        <w:ind w:firstLine="360"/>
        <w:jc w:val="both"/>
        <w:rPr>
          <w:rFonts w:ascii="Times New Roman" w:hAnsi="Times New Roman" w:cs="Times New Roman"/>
        </w:rPr>
      </w:pPr>
      <w:r w:rsidRPr="00A27AE8">
        <w:rPr>
          <w:rFonts w:ascii="Times New Roman" w:hAnsi="Times New Roman" w:cs="Times New Roman"/>
        </w:rPr>
        <w:t xml:space="preserve">V pracovnej zmluve sa po novom dohodnú len všeobecné podstatné náležitosti a pri ostatných pracovných podmienkach a podmienkach zamestnávania bude mať zamestnávateľ právo voľby, či informáciu o nich poskytne zamestnancovi samostatne v písomnej forme (či už listinne alebo ako elektronický dokument), alebo ich dohodne v pracovnej zmluve ako ďalšie pracovné podmienky. </w:t>
      </w:r>
    </w:p>
    <w:p w14:paraId="5148038C" w14:textId="571C095A" w:rsidR="00A27AE8" w:rsidRPr="00F9191E" w:rsidRDefault="00A27AE8" w:rsidP="00F9191E">
      <w:pPr>
        <w:jc w:val="both"/>
        <w:rPr>
          <w:rFonts w:ascii="Times New Roman" w:hAnsi="Times New Roman" w:cs="Times New Roman"/>
          <w:b/>
          <w:bCs/>
        </w:rPr>
      </w:pPr>
      <w:r w:rsidRPr="00F9191E">
        <w:rPr>
          <w:rFonts w:ascii="Times New Roman" w:hAnsi="Times New Roman" w:cs="Times New Roman"/>
          <w:b/>
          <w:bCs/>
        </w:rPr>
        <w:t xml:space="preserve">Okrem identifikačných údajov zamestnávateľa a zamestnanca podľa novely Zákonníka práce, postačuje ak sú obsahom pracovnej zmluvy tieto podstatné náležitosti : </w:t>
      </w:r>
    </w:p>
    <w:p w14:paraId="52BCF0A5" w14:textId="77777777" w:rsidR="00A27AE8" w:rsidRPr="00F9191E" w:rsidRDefault="00A27AE8" w:rsidP="00A27AE8">
      <w:pPr>
        <w:jc w:val="both"/>
        <w:rPr>
          <w:rFonts w:ascii="Times New Roman" w:hAnsi="Times New Roman" w:cs="Times New Roman"/>
          <w:b/>
          <w:bCs/>
        </w:rPr>
      </w:pPr>
      <w:r w:rsidRPr="00F9191E">
        <w:rPr>
          <w:rFonts w:ascii="Times New Roman" w:hAnsi="Times New Roman" w:cs="Times New Roman"/>
          <w:b/>
          <w:bCs/>
        </w:rPr>
        <w:sym w:font="Symbol" w:char="F02A"/>
      </w:r>
      <w:r w:rsidRPr="00F9191E">
        <w:rPr>
          <w:rFonts w:ascii="Times New Roman" w:hAnsi="Times New Roman" w:cs="Times New Roman"/>
          <w:b/>
          <w:bCs/>
        </w:rPr>
        <w:t xml:space="preserve"> druh práce a jeho stručná charakteristika,</w:t>
      </w:r>
    </w:p>
    <w:p w14:paraId="3568BB2A" w14:textId="77777777" w:rsidR="00A27AE8" w:rsidRPr="00F9191E" w:rsidRDefault="00A27AE8" w:rsidP="00A27AE8">
      <w:pPr>
        <w:jc w:val="both"/>
        <w:rPr>
          <w:rFonts w:ascii="Times New Roman" w:hAnsi="Times New Roman" w:cs="Times New Roman"/>
          <w:b/>
          <w:bCs/>
        </w:rPr>
      </w:pPr>
      <w:r w:rsidRPr="00F9191E">
        <w:rPr>
          <w:rFonts w:ascii="Times New Roman" w:hAnsi="Times New Roman" w:cs="Times New Roman"/>
          <w:b/>
          <w:bCs/>
        </w:rPr>
        <w:sym w:font="Symbol" w:char="F02A"/>
      </w:r>
      <w:r w:rsidRPr="00F9191E">
        <w:rPr>
          <w:rFonts w:ascii="Times New Roman" w:hAnsi="Times New Roman" w:cs="Times New Roman"/>
          <w:b/>
          <w:bCs/>
        </w:rPr>
        <w:t xml:space="preserve"> miesto alebo miesta výkonu prácu, príp. pravidlo, podľa ktorého miesto určuje zamestnanec,</w:t>
      </w:r>
    </w:p>
    <w:p w14:paraId="0DE11034" w14:textId="77777777" w:rsidR="00A27AE8" w:rsidRPr="00F9191E" w:rsidRDefault="00A27AE8" w:rsidP="00A27AE8">
      <w:pPr>
        <w:jc w:val="both"/>
        <w:rPr>
          <w:rFonts w:ascii="Times New Roman" w:hAnsi="Times New Roman" w:cs="Times New Roman"/>
          <w:b/>
          <w:bCs/>
        </w:rPr>
      </w:pPr>
      <w:r w:rsidRPr="00F9191E">
        <w:rPr>
          <w:rFonts w:ascii="Times New Roman" w:hAnsi="Times New Roman" w:cs="Times New Roman"/>
          <w:b/>
          <w:bCs/>
        </w:rPr>
        <w:sym w:font="Symbol" w:char="F02A"/>
      </w:r>
      <w:r w:rsidRPr="00F9191E">
        <w:rPr>
          <w:rFonts w:ascii="Times New Roman" w:hAnsi="Times New Roman" w:cs="Times New Roman"/>
          <w:b/>
          <w:bCs/>
        </w:rPr>
        <w:t xml:space="preserve"> deň nástupu do práce,</w:t>
      </w:r>
    </w:p>
    <w:p w14:paraId="5A60DE96" w14:textId="699FB7C8" w:rsidR="00A27AE8" w:rsidRPr="00F9191E" w:rsidRDefault="00A27AE8" w:rsidP="00A27AE8">
      <w:pPr>
        <w:jc w:val="both"/>
        <w:rPr>
          <w:rFonts w:ascii="Times New Roman" w:hAnsi="Times New Roman" w:cs="Times New Roman"/>
          <w:b/>
          <w:bCs/>
        </w:rPr>
      </w:pPr>
      <w:r w:rsidRPr="00F9191E">
        <w:rPr>
          <w:rFonts w:ascii="Times New Roman" w:hAnsi="Times New Roman" w:cs="Times New Roman"/>
          <w:b/>
          <w:bCs/>
        </w:rPr>
        <w:sym w:font="Symbol" w:char="F02A"/>
      </w:r>
      <w:r w:rsidRPr="00F9191E">
        <w:rPr>
          <w:rFonts w:ascii="Times New Roman" w:hAnsi="Times New Roman" w:cs="Times New Roman"/>
          <w:b/>
          <w:bCs/>
        </w:rPr>
        <w:t xml:space="preserve"> mzdové podmienky.</w:t>
      </w:r>
    </w:p>
    <w:p w14:paraId="21E1133F" w14:textId="680EA723" w:rsidR="003B4B9D" w:rsidRPr="00D35103" w:rsidRDefault="00A27AE8" w:rsidP="00F9191E">
      <w:pPr>
        <w:ind w:firstLine="708"/>
        <w:jc w:val="both"/>
        <w:rPr>
          <w:rFonts w:ascii="Times New Roman" w:hAnsi="Times New Roman" w:cs="Times New Roman"/>
        </w:rPr>
      </w:pPr>
      <w:r w:rsidRPr="00A27AE8">
        <w:rPr>
          <w:rFonts w:ascii="Times New Roman" w:hAnsi="Times New Roman" w:cs="Times New Roman"/>
        </w:rPr>
        <w:t xml:space="preserve">Okrem toho bude zamestnanec a zamestnávateľ môcť dohodnúť ďalšie podmienky, o ktoré budú mať záujem. </w:t>
      </w:r>
    </w:p>
    <w:p w14:paraId="326516C4" w14:textId="6A4E67DD" w:rsidR="0090786F" w:rsidRPr="00174471" w:rsidRDefault="003B4B9D" w:rsidP="00174471">
      <w:pPr>
        <w:ind w:firstLine="360"/>
        <w:jc w:val="both"/>
        <w:rPr>
          <w:rFonts w:ascii="Times New Roman" w:hAnsi="Times New Roman" w:cs="Times New Roman"/>
        </w:rPr>
      </w:pPr>
      <w:r w:rsidRPr="00D35103">
        <w:rPr>
          <w:rFonts w:ascii="Times New Roman" w:hAnsi="Times New Roman" w:cs="Times New Roman"/>
        </w:rPr>
        <w:lastRenderedPageBreak/>
        <w:t xml:space="preserve">O ostatných podmienkach </w:t>
      </w:r>
      <w:r w:rsidR="00C60969">
        <w:rPr>
          <w:rFonts w:ascii="Times New Roman" w:hAnsi="Times New Roman" w:cs="Times New Roman"/>
        </w:rPr>
        <w:t>má</w:t>
      </w:r>
      <w:r w:rsidRPr="00D35103">
        <w:rPr>
          <w:rFonts w:ascii="Times New Roman" w:hAnsi="Times New Roman" w:cs="Times New Roman"/>
        </w:rPr>
        <w:t xml:space="preserve"> zamestnávateľ právo rozhodnúť sa, akou formou zamestnancovi tieto informácie poskytne</w:t>
      </w:r>
      <w:r w:rsidR="00C60969">
        <w:rPr>
          <w:rFonts w:ascii="Times New Roman" w:hAnsi="Times New Roman" w:cs="Times New Roman"/>
        </w:rPr>
        <w:t xml:space="preserve">. Ďalšie informácie môže poskytnúť samostatne v inom písomnom dokumente </w:t>
      </w:r>
      <w:r w:rsidRPr="00D35103">
        <w:rPr>
          <w:rFonts w:ascii="Times New Roman" w:hAnsi="Times New Roman" w:cs="Times New Roman"/>
        </w:rPr>
        <w:t xml:space="preserve"> </w:t>
      </w:r>
      <w:r w:rsidR="00C60969">
        <w:rPr>
          <w:rFonts w:ascii="Times New Roman" w:hAnsi="Times New Roman" w:cs="Times New Roman"/>
        </w:rPr>
        <w:t xml:space="preserve">alebo ich zakomponuje priamo do pracovnej zmluvy. </w:t>
      </w:r>
    </w:p>
    <w:p w14:paraId="5786548D" w14:textId="57668428" w:rsidR="0090786F" w:rsidRDefault="0090786F" w:rsidP="0090786F">
      <w:pPr>
        <w:jc w:val="both"/>
        <w:rPr>
          <w:rFonts w:ascii="Times New Roman" w:hAnsi="Times New Roman" w:cs="Times New Roman"/>
          <w:color w:val="FF0000"/>
        </w:rPr>
      </w:pPr>
    </w:p>
    <w:p w14:paraId="12E8D1B1" w14:textId="08C14101" w:rsidR="0090786F" w:rsidRPr="0090786F" w:rsidRDefault="0090786F" w:rsidP="0090786F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26868173" w14:textId="5CF3734F" w:rsidR="0090786F" w:rsidRPr="00D0616C" w:rsidRDefault="0090786F" w:rsidP="0090786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0616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Zmeny v dohodách o práci mimo pracovného pomeru</w:t>
      </w:r>
    </w:p>
    <w:p w14:paraId="029B785E" w14:textId="77777777" w:rsidR="00174471" w:rsidRPr="00D0616C" w:rsidRDefault="00174471" w:rsidP="00174471">
      <w:pPr>
        <w:pStyle w:val="Odsekzoznamu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1120F012" w14:textId="77777777" w:rsidR="0090786F" w:rsidRPr="00D0616C" w:rsidRDefault="0090786F" w:rsidP="00174471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D0616C">
        <w:rPr>
          <w:rFonts w:ascii="Times New Roman" w:hAnsi="Times New Roman" w:cs="Times New Roman"/>
          <w:color w:val="000000" w:themeColor="text1"/>
        </w:rPr>
        <w:t xml:space="preserve">Nielen zamestnanci musia dobre poznať svoje pracovné podmienky, ale aj </w:t>
      </w:r>
      <w:proofErr w:type="spellStart"/>
      <w:r w:rsidRPr="00D0616C">
        <w:rPr>
          <w:rFonts w:ascii="Times New Roman" w:hAnsi="Times New Roman" w:cs="Times New Roman"/>
          <w:color w:val="000000" w:themeColor="text1"/>
        </w:rPr>
        <w:t>dohodári</w:t>
      </w:r>
      <w:proofErr w:type="spellEnd"/>
      <w:r w:rsidRPr="00D0616C">
        <w:rPr>
          <w:rFonts w:ascii="Times New Roman" w:hAnsi="Times New Roman" w:cs="Times New Roman"/>
          <w:color w:val="000000" w:themeColor="text1"/>
        </w:rPr>
        <w:t>. Pre jedného zamestnávateľa možno vykonávať prácu na dohodu o vykonaní práce, ktorá nepresiahne 350 hodín v kalendárnom roku. Na základe dohody o pracovnej činnosti zase možno vykonávať prácu najviac 10 hodín týždenne.</w:t>
      </w:r>
    </w:p>
    <w:p w14:paraId="37A6AD78" w14:textId="77777777" w:rsidR="0090786F" w:rsidRPr="00D0616C" w:rsidRDefault="0090786F" w:rsidP="009078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59A0A6" w14:textId="37D483D5" w:rsidR="0090786F" w:rsidRPr="008000E9" w:rsidRDefault="00174471" w:rsidP="00174471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0616C">
        <w:rPr>
          <w:rFonts w:ascii="Times New Roman" w:hAnsi="Times New Roman" w:cs="Times New Roman"/>
          <w:color w:val="000000" w:themeColor="text1"/>
        </w:rPr>
        <w:t>Táto novela</w:t>
      </w:r>
      <w:r w:rsidR="0090786F" w:rsidRPr="00D0616C">
        <w:rPr>
          <w:rFonts w:ascii="Times New Roman" w:hAnsi="Times New Roman" w:cs="Times New Roman"/>
          <w:color w:val="000000" w:themeColor="text1"/>
        </w:rPr>
        <w:t xml:space="preserve"> Zákonníka práce pre </w:t>
      </w:r>
      <w:proofErr w:type="spellStart"/>
      <w:r w:rsidR="0090786F" w:rsidRPr="00D0616C">
        <w:rPr>
          <w:rFonts w:ascii="Times New Roman" w:hAnsi="Times New Roman" w:cs="Times New Roman"/>
          <w:color w:val="000000" w:themeColor="text1"/>
        </w:rPr>
        <w:t>dohodárov</w:t>
      </w:r>
      <w:proofErr w:type="spellEnd"/>
      <w:r w:rsidR="0090786F" w:rsidRPr="00D0616C">
        <w:rPr>
          <w:rFonts w:ascii="Times New Roman" w:hAnsi="Times New Roman" w:cs="Times New Roman"/>
          <w:color w:val="000000" w:themeColor="text1"/>
        </w:rPr>
        <w:t xml:space="preserve"> upravuje minimálnu predvídateľnosť, teda </w:t>
      </w:r>
      <w:r w:rsidRPr="00D0616C">
        <w:rPr>
          <w:rFonts w:ascii="Times New Roman" w:hAnsi="Times New Roman" w:cs="Times New Roman"/>
          <w:color w:val="000000" w:themeColor="text1"/>
        </w:rPr>
        <w:t>zamestnávateľ</w:t>
      </w:r>
      <w:r w:rsidR="0090786F" w:rsidRPr="00D0616C">
        <w:rPr>
          <w:rFonts w:ascii="Times New Roman" w:hAnsi="Times New Roman" w:cs="Times New Roman"/>
          <w:color w:val="000000" w:themeColor="text1"/>
        </w:rPr>
        <w:t xml:space="preserve"> </w:t>
      </w:r>
      <w:r w:rsidR="0090786F" w:rsidRPr="008000E9">
        <w:rPr>
          <w:rFonts w:ascii="Times New Roman" w:hAnsi="Times New Roman" w:cs="Times New Roman"/>
          <w:b/>
          <w:bCs/>
          <w:color w:val="000000" w:themeColor="text1"/>
        </w:rPr>
        <w:t>bude povinn</w:t>
      </w:r>
      <w:r w:rsidRPr="008000E9">
        <w:rPr>
          <w:rFonts w:ascii="Times New Roman" w:hAnsi="Times New Roman" w:cs="Times New Roman"/>
          <w:b/>
          <w:bCs/>
          <w:color w:val="000000" w:themeColor="text1"/>
        </w:rPr>
        <w:t>ý</w:t>
      </w:r>
      <w:r w:rsidR="0090786F" w:rsidRPr="008000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000E9">
        <w:rPr>
          <w:rFonts w:ascii="Times New Roman" w:hAnsi="Times New Roman" w:cs="Times New Roman"/>
          <w:b/>
          <w:bCs/>
          <w:color w:val="000000" w:themeColor="text1"/>
        </w:rPr>
        <w:t>dohodárovi</w:t>
      </w:r>
      <w:proofErr w:type="spellEnd"/>
      <w:r w:rsidR="0090786F" w:rsidRPr="008000E9">
        <w:rPr>
          <w:rFonts w:ascii="Times New Roman" w:hAnsi="Times New Roman" w:cs="Times New Roman"/>
          <w:b/>
          <w:bCs/>
          <w:color w:val="000000" w:themeColor="text1"/>
        </w:rPr>
        <w:t xml:space="preserve"> pri uzatvorení dohody  poskytnúť písomnú informáciu o dňoch a časových úsekoch, počas ktorých môže požadovať vykonávanie práce a informáciu o lehote, v ktorej bude informovaný o požiadavke na výkone práce pred jej začiatkom, ktorá nesmie byť kratšia ako 24 hodín. </w:t>
      </w:r>
    </w:p>
    <w:p w14:paraId="5974C1CA" w14:textId="77777777" w:rsidR="0090786F" w:rsidRPr="00D0616C" w:rsidRDefault="0090786F" w:rsidP="0090786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3B5924" w14:textId="1A7ACB00" w:rsidR="0090786F" w:rsidRPr="00D0616C" w:rsidRDefault="0090786F" w:rsidP="00174471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D0616C">
        <w:rPr>
          <w:rFonts w:ascii="Times New Roman" w:hAnsi="Times New Roman" w:cs="Times New Roman"/>
          <w:color w:val="000000" w:themeColor="text1"/>
        </w:rPr>
        <w:t xml:space="preserve">Zamestnávateľ môže  zrušiť </w:t>
      </w:r>
      <w:proofErr w:type="spellStart"/>
      <w:r w:rsidRPr="00D0616C">
        <w:rPr>
          <w:rFonts w:ascii="Times New Roman" w:hAnsi="Times New Roman" w:cs="Times New Roman"/>
          <w:color w:val="000000" w:themeColor="text1"/>
        </w:rPr>
        <w:t>dohodárovi</w:t>
      </w:r>
      <w:proofErr w:type="spellEnd"/>
      <w:r w:rsidRPr="00D0616C">
        <w:rPr>
          <w:rFonts w:ascii="Times New Roman" w:hAnsi="Times New Roman" w:cs="Times New Roman"/>
          <w:color w:val="000000" w:themeColor="text1"/>
        </w:rPr>
        <w:t xml:space="preserve"> plánovaný nástup na výkon práce, musí to však </w:t>
      </w:r>
      <w:proofErr w:type="spellStart"/>
      <w:r w:rsidRPr="00D0616C">
        <w:rPr>
          <w:rFonts w:ascii="Times New Roman" w:hAnsi="Times New Roman" w:cs="Times New Roman"/>
          <w:color w:val="000000" w:themeColor="text1"/>
        </w:rPr>
        <w:t>dohodárovi</w:t>
      </w:r>
      <w:proofErr w:type="spellEnd"/>
      <w:r w:rsidRPr="00D0616C">
        <w:rPr>
          <w:rFonts w:ascii="Times New Roman" w:hAnsi="Times New Roman" w:cs="Times New Roman"/>
          <w:color w:val="000000" w:themeColor="text1"/>
        </w:rPr>
        <w:t xml:space="preserve"> oznámiť v rovnakej lehote, ako mu oznamuje začiatok práce. „Ak si zamestnávateľ túto lehotu neustriehne, </w:t>
      </w:r>
      <w:proofErr w:type="spellStart"/>
      <w:r w:rsidRPr="00D0616C">
        <w:rPr>
          <w:rFonts w:ascii="Times New Roman" w:hAnsi="Times New Roman" w:cs="Times New Roman"/>
          <w:color w:val="000000" w:themeColor="text1"/>
        </w:rPr>
        <w:t>dohod</w:t>
      </w:r>
      <w:r w:rsidR="00383D53">
        <w:rPr>
          <w:rFonts w:ascii="Times New Roman" w:hAnsi="Times New Roman" w:cs="Times New Roman"/>
          <w:color w:val="000000" w:themeColor="text1"/>
        </w:rPr>
        <w:t>á</w:t>
      </w:r>
      <w:r w:rsidRPr="00D0616C">
        <w:rPr>
          <w:rFonts w:ascii="Times New Roman" w:hAnsi="Times New Roman" w:cs="Times New Roman"/>
          <w:color w:val="000000" w:themeColor="text1"/>
        </w:rPr>
        <w:t>rovi</w:t>
      </w:r>
      <w:proofErr w:type="spellEnd"/>
      <w:r w:rsidRPr="00D0616C">
        <w:rPr>
          <w:rFonts w:ascii="Times New Roman" w:hAnsi="Times New Roman" w:cs="Times New Roman"/>
          <w:color w:val="000000" w:themeColor="text1"/>
        </w:rPr>
        <w:t xml:space="preserve"> bude patriť náhrada odmeny najmenej v sume 30 % odmeny, ktorú by dosiahol, ak by prácu vykonal</w:t>
      </w:r>
      <w:r w:rsidR="00174471" w:rsidRPr="00D0616C">
        <w:rPr>
          <w:rFonts w:ascii="Times New Roman" w:hAnsi="Times New Roman" w:cs="Times New Roman"/>
          <w:color w:val="000000" w:themeColor="text1"/>
        </w:rPr>
        <w:t>.</w:t>
      </w:r>
    </w:p>
    <w:p w14:paraId="67EC656C" w14:textId="77777777" w:rsidR="00792547" w:rsidRDefault="00792547" w:rsidP="0090786F">
      <w:pPr>
        <w:jc w:val="both"/>
        <w:rPr>
          <w:rFonts w:ascii="Times New Roman" w:hAnsi="Times New Roman" w:cs="Times New Roman"/>
          <w:color w:val="FF0000"/>
        </w:rPr>
      </w:pPr>
    </w:p>
    <w:p w14:paraId="0A46F04F" w14:textId="5DAD5616" w:rsidR="00792547" w:rsidRPr="00383D53" w:rsidRDefault="00792547" w:rsidP="0079254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83D53">
        <w:rPr>
          <w:rFonts w:ascii="Times New Roman" w:hAnsi="Times New Roman" w:cs="Times New Roman"/>
          <w:b/>
          <w:bCs/>
          <w:color w:val="000000" w:themeColor="text1"/>
          <w:u w:val="single"/>
        </w:rPr>
        <w:t>Odberná lehota zásielky</w:t>
      </w:r>
    </w:p>
    <w:p w14:paraId="29095A25" w14:textId="77777777" w:rsidR="00D0616C" w:rsidRDefault="00D0616C" w:rsidP="00D0616C">
      <w:pPr>
        <w:ind w:firstLine="360"/>
        <w:jc w:val="both"/>
        <w:rPr>
          <w:rFonts w:ascii="Times New Roman" w:hAnsi="Times New Roman" w:cs="Times New Roman"/>
          <w:color w:val="FF0000"/>
        </w:rPr>
      </w:pPr>
    </w:p>
    <w:p w14:paraId="18AC9E67" w14:textId="73CA6C2E" w:rsidR="00792547" w:rsidRPr="00383D53" w:rsidRDefault="00D0616C" w:rsidP="00383D5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383D53">
        <w:rPr>
          <w:rFonts w:ascii="Times New Roman" w:hAnsi="Times New Roman" w:cs="Times New Roman"/>
          <w:color w:val="000000" w:themeColor="text1"/>
        </w:rPr>
        <w:t xml:space="preserve">Zväčša sa stretávame s tým, že zamestnávateľ doručuje výpoveď zamestnancovi osobne, ak nie je osobne doručenie možné, nezastihne na pracovisku či ani na inom známom mieste, spravidla až vtedy nastupuje doručenie poštou. </w:t>
      </w:r>
    </w:p>
    <w:p w14:paraId="5384CC28" w14:textId="37A50EDB" w:rsidR="00792547" w:rsidRPr="00383D53" w:rsidRDefault="00792547" w:rsidP="00383D5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383D53">
        <w:rPr>
          <w:rFonts w:ascii="Times New Roman" w:hAnsi="Times New Roman" w:cs="Times New Roman"/>
          <w:color w:val="000000" w:themeColor="text1"/>
        </w:rPr>
        <w:t>Súčasný Zákonník práce neupravuje lehoty uloženej zásielky na pošte, ak ju zamestnanec jednoducho neprevezme. Úložná lehota zásielky a možnosť jej skrátenia vyplýva z poštových podmienok. Štandardne je to 18 dní, ale zamestnávatelia často skracovali lehotu aj na tri dni.</w:t>
      </w:r>
    </w:p>
    <w:p w14:paraId="78E784B3" w14:textId="29647868" w:rsidR="0090786F" w:rsidRPr="00383D53" w:rsidRDefault="00792547" w:rsidP="00383D5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383D53">
        <w:rPr>
          <w:rFonts w:ascii="Times New Roman" w:hAnsi="Times New Roman" w:cs="Times New Roman"/>
          <w:color w:val="000000" w:themeColor="text1"/>
        </w:rPr>
        <w:t xml:space="preserve">Legislatíva po novom v Zákonníku práce určuje, že firma </w:t>
      </w:r>
      <w:r w:rsidRPr="008000E9">
        <w:rPr>
          <w:rFonts w:ascii="Times New Roman" w:hAnsi="Times New Roman" w:cs="Times New Roman"/>
          <w:b/>
          <w:bCs/>
          <w:color w:val="000000" w:themeColor="text1"/>
        </w:rPr>
        <w:t xml:space="preserve">nebude môcť určiť pre zásielku odbernú lehotu kratšiu ako 10 dní. </w:t>
      </w:r>
      <w:r w:rsidRPr="00383D53">
        <w:rPr>
          <w:rFonts w:ascii="Times New Roman" w:hAnsi="Times New Roman" w:cs="Times New Roman"/>
          <w:color w:val="000000" w:themeColor="text1"/>
        </w:rPr>
        <w:t>To má prispieť k právnej istote ako na strane zamestnávateľov, tak i zamestnancov.</w:t>
      </w:r>
      <w:r w:rsidR="0090786F" w:rsidRPr="00383D53">
        <w:rPr>
          <w:rFonts w:ascii="Times New Roman" w:hAnsi="Times New Roman" w:cs="Times New Roman"/>
          <w:color w:val="000000" w:themeColor="text1"/>
        </w:rPr>
        <w:t xml:space="preserve"> </w:t>
      </w:r>
    </w:p>
    <w:p w14:paraId="71BE7FE9" w14:textId="343E030F" w:rsidR="00000A43" w:rsidRDefault="00000A43" w:rsidP="00792547">
      <w:pPr>
        <w:jc w:val="both"/>
        <w:rPr>
          <w:rFonts w:ascii="Times New Roman" w:hAnsi="Times New Roman" w:cs="Times New Roman"/>
          <w:color w:val="FF0000"/>
        </w:rPr>
      </w:pPr>
    </w:p>
    <w:p w14:paraId="1469282E" w14:textId="3ED819DD" w:rsidR="00000A43" w:rsidRPr="003F0CA6" w:rsidRDefault="003F0CA6" w:rsidP="003F0C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Rozšírenie z</w:t>
      </w:r>
      <w:r w:rsidR="00000A43" w:rsidRPr="003F0CA6">
        <w:rPr>
          <w:rFonts w:ascii="Times New Roman" w:hAnsi="Times New Roman" w:cs="Times New Roman"/>
          <w:b/>
          <w:bCs/>
          <w:color w:val="000000" w:themeColor="text1"/>
          <w:u w:val="single"/>
        </w:rPr>
        <w:t>rá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žok</w:t>
      </w:r>
      <w:r w:rsidR="00000A43" w:rsidRPr="003F0CA6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zo mzdy</w:t>
      </w:r>
    </w:p>
    <w:p w14:paraId="213730AC" w14:textId="77777777" w:rsidR="00000A43" w:rsidRPr="00000A43" w:rsidRDefault="00000A43" w:rsidP="00000A43">
      <w:pPr>
        <w:jc w:val="both"/>
        <w:rPr>
          <w:rFonts w:ascii="Times New Roman" w:hAnsi="Times New Roman" w:cs="Times New Roman"/>
          <w:color w:val="FF0000"/>
        </w:rPr>
      </w:pPr>
    </w:p>
    <w:p w14:paraId="3C81FB11" w14:textId="66ADE03C" w:rsidR="00000A43" w:rsidRPr="003F0CA6" w:rsidRDefault="00000A43" w:rsidP="003F0CA6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3F0CA6">
        <w:rPr>
          <w:rFonts w:ascii="Times New Roman" w:hAnsi="Times New Roman" w:cs="Times New Roman"/>
          <w:color w:val="000000" w:themeColor="text1"/>
        </w:rPr>
        <w:t>Zákonník práce stanovuje, aké zrážky môže zamestnávateľ strhnúť zo mzdy zamestnanca bez toho, aby ho o tom informoval.</w:t>
      </w:r>
    </w:p>
    <w:p w14:paraId="73214EE9" w14:textId="378056A8" w:rsidR="00000A43" w:rsidRPr="008000E9" w:rsidRDefault="00000A43" w:rsidP="003F0CA6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F0CA6">
        <w:rPr>
          <w:rFonts w:ascii="Times New Roman" w:hAnsi="Times New Roman" w:cs="Times New Roman"/>
          <w:color w:val="000000" w:themeColor="text1"/>
        </w:rPr>
        <w:t xml:space="preserve"> </w:t>
      </w:r>
      <w:r w:rsidR="003F0CA6" w:rsidRPr="008000E9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8000E9">
        <w:rPr>
          <w:rFonts w:ascii="Times New Roman" w:hAnsi="Times New Roman" w:cs="Times New Roman"/>
          <w:b/>
          <w:bCs/>
          <w:color w:val="000000" w:themeColor="text1"/>
        </w:rPr>
        <w:t xml:space="preserve">ozširuje </w:t>
      </w:r>
      <w:r w:rsidR="003F0CA6" w:rsidRPr="008000E9">
        <w:rPr>
          <w:rFonts w:ascii="Times New Roman" w:hAnsi="Times New Roman" w:cs="Times New Roman"/>
          <w:b/>
          <w:bCs/>
          <w:color w:val="000000" w:themeColor="text1"/>
        </w:rPr>
        <w:t xml:space="preserve">sa </w:t>
      </w:r>
      <w:r w:rsidRPr="008000E9">
        <w:rPr>
          <w:rFonts w:ascii="Times New Roman" w:hAnsi="Times New Roman" w:cs="Times New Roman"/>
          <w:b/>
          <w:bCs/>
          <w:color w:val="000000" w:themeColor="text1"/>
        </w:rPr>
        <w:t>okruh postihnuteľných súm o nevyúčtované preddavky na príspevok zamestnávateľa na stravovanie alebo na príspevok na stravovanie.</w:t>
      </w:r>
    </w:p>
    <w:p w14:paraId="4A082234" w14:textId="5FDD3C6D" w:rsidR="00000A43" w:rsidRPr="003F0CA6" w:rsidRDefault="00000A43" w:rsidP="003F0CA6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3F0CA6">
        <w:rPr>
          <w:rFonts w:ascii="Times New Roman" w:hAnsi="Times New Roman" w:cs="Times New Roman"/>
          <w:color w:val="000000" w:themeColor="text1"/>
        </w:rPr>
        <w:t>Od 1. novembra už v týchto prípadoch nebude potrebné so zamestnancami uzatvárať dohodu o zrážke zo mzdy.</w:t>
      </w:r>
    </w:p>
    <w:p w14:paraId="2EBB1715" w14:textId="5A715B4A" w:rsidR="00417625" w:rsidRDefault="00417625" w:rsidP="00D35103">
      <w:pPr>
        <w:jc w:val="both"/>
        <w:rPr>
          <w:rFonts w:ascii="Times New Roman" w:hAnsi="Times New Roman" w:cs="Times New Roman"/>
        </w:rPr>
      </w:pPr>
    </w:p>
    <w:p w14:paraId="49C81DD8" w14:textId="51894458" w:rsidR="00417625" w:rsidRPr="00D35103" w:rsidRDefault="00417625" w:rsidP="00D35103">
      <w:pPr>
        <w:jc w:val="both"/>
        <w:rPr>
          <w:rFonts w:ascii="Times New Roman" w:hAnsi="Times New Roman" w:cs="Times New Roman"/>
        </w:rPr>
      </w:pPr>
    </w:p>
    <w:sectPr w:rsidR="00417625" w:rsidRPr="00D3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550B"/>
    <w:multiLevelType w:val="multilevel"/>
    <w:tmpl w:val="5788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36CD2"/>
    <w:multiLevelType w:val="hybridMultilevel"/>
    <w:tmpl w:val="72DA9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3266"/>
    <w:multiLevelType w:val="multilevel"/>
    <w:tmpl w:val="5788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01126">
    <w:abstractNumId w:val="1"/>
  </w:num>
  <w:num w:numId="2" w16cid:durableId="1042362473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1042362473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25131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9D"/>
    <w:rsid w:val="00000A43"/>
    <w:rsid w:val="00025619"/>
    <w:rsid w:val="00106B92"/>
    <w:rsid w:val="00174471"/>
    <w:rsid w:val="002D493F"/>
    <w:rsid w:val="00340E6C"/>
    <w:rsid w:val="0034708E"/>
    <w:rsid w:val="00367D39"/>
    <w:rsid w:val="0038283E"/>
    <w:rsid w:val="00383D53"/>
    <w:rsid w:val="003B4B9D"/>
    <w:rsid w:val="003F0CA6"/>
    <w:rsid w:val="00411654"/>
    <w:rsid w:val="00417625"/>
    <w:rsid w:val="0048368D"/>
    <w:rsid w:val="005A2A6A"/>
    <w:rsid w:val="00792547"/>
    <w:rsid w:val="008000E9"/>
    <w:rsid w:val="008A106D"/>
    <w:rsid w:val="008B41E2"/>
    <w:rsid w:val="0090786F"/>
    <w:rsid w:val="00A00234"/>
    <w:rsid w:val="00A27AE8"/>
    <w:rsid w:val="00A41763"/>
    <w:rsid w:val="00A557B8"/>
    <w:rsid w:val="00AB41EF"/>
    <w:rsid w:val="00C02F04"/>
    <w:rsid w:val="00C60969"/>
    <w:rsid w:val="00D0616C"/>
    <w:rsid w:val="00D35103"/>
    <w:rsid w:val="00E300B6"/>
    <w:rsid w:val="00F625DF"/>
    <w:rsid w:val="00F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6A718"/>
  <w15:chartTrackingRefBased/>
  <w15:docId w15:val="{96C3C55C-7CD8-0B49-BA88-09FE0B33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103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48368D"/>
  </w:style>
  <w:style w:type="character" w:styleId="Vrazn">
    <w:name w:val="Strong"/>
    <w:basedOn w:val="Predvolenpsmoodseku"/>
    <w:uiPriority w:val="22"/>
    <w:qFormat/>
    <w:rsid w:val="0048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54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5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888">
              <w:marLeft w:val="-9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Guoth</dc:creator>
  <cp:keywords/>
  <dc:description/>
  <cp:lastModifiedBy>Branislav Guoth</cp:lastModifiedBy>
  <cp:revision>3</cp:revision>
  <dcterms:created xsi:type="dcterms:W3CDTF">2022-11-07T13:09:00Z</dcterms:created>
  <dcterms:modified xsi:type="dcterms:W3CDTF">2022-11-07T13:14:00Z</dcterms:modified>
</cp:coreProperties>
</file>